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BCDA" w14:textId="6AE305E2" w:rsidR="00C46A47" w:rsidRPr="00845B16"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845B16">
        <w:rPr>
          <w:rFonts w:ascii="Nexa Book" w:hAnsi="Nexa Book" w:cstheme="majorHAnsi"/>
          <w:b/>
          <w:bCs/>
          <w:sz w:val="22"/>
          <w:szCs w:val="22"/>
          <w:bdr w:val="none" w:sz="0" w:space="0" w:color="auto" w:frame="1"/>
        </w:rPr>
        <w:t xml:space="preserve">REGULAMIN </w:t>
      </w:r>
      <w:r w:rsidR="00873542" w:rsidRPr="00845B16">
        <w:rPr>
          <w:rFonts w:ascii="Nexa Book" w:hAnsi="Nexa Book" w:cstheme="majorHAnsi"/>
          <w:b/>
          <w:bCs/>
          <w:sz w:val="22"/>
          <w:szCs w:val="22"/>
          <w:bdr w:val="none" w:sz="0" w:space="0" w:color="auto" w:frame="1"/>
        </w:rPr>
        <w:t>PROMOCJI „</w:t>
      </w:r>
      <w:r w:rsidR="00B81C4C">
        <w:rPr>
          <w:rFonts w:ascii="Nexa Book" w:hAnsi="Nexa Book" w:cstheme="majorHAnsi"/>
          <w:b/>
          <w:bCs/>
          <w:sz w:val="22"/>
          <w:szCs w:val="22"/>
          <w:bdr w:val="none" w:sz="0" w:space="0" w:color="auto" w:frame="1"/>
        </w:rPr>
        <w:t>1+15 dni GRATIS</w:t>
      </w:r>
      <w:r w:rsidR="00873542" w:rsidRPr="00845B16">
        <w:rPr>
          <w:rFonts w:ascii="Nexa Book" w:hAnsi="Nexa Book" w:cstheme="majorHAnsi"/>
          <w:b/>
          <w:bCs/>
          <w:sz w:val="22"/>
          <w:szCs w:val="22"/>
          <w:bdr w:val="none" w:sz="0" w:space="0" w:color="auto" w:frame="1"/>
        </w:rPr>
        <w:t>”</w:t>
      </w:r>
    </w:p>
    <w:p w14:paraId="0423D396" w14:textId="77777777" w:rsidR="00C46A47" w:rsidRPr="00845B16"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845B16">
        <w:rPr>
          <w:rFonts w:ascii="Nexa Book" w:hAnsi="Nexa Book" w:cstheme="majorHAnsi"/>
          <w:sz w:val="22"/>
          <w:szCs w:val="22"/>
        </w:rPr>
        <w:t>(dalej „Regulamin”)</w:t>
      </w:r>
    </w:p>
    <w:p w14:paraId="04EA8D4D" w14:textId="77777777" w:rsidR="00873542" w:rsidRPr="00845B16" w:rsidRDefault="00873542" w:rsidP="00873542">
      <w:pPr>
        <w:widowControl/>
        <w:adjustRightInd w:val="0"/>
        <w:rPr>
          <w:rFonts w:ascii="Nexa Book" w:eastAsiaTheme="minorHAnsi" w:hAnsi="Nexa Book" w:cs="Calibri"/>
          <w:color w:val="000000"/>
          <w:lang w:eastAsia="en-US" w:bidi="ar-SA"/>
        </w:rPr>
      </w:pPr>
    </w:p>
    <w:p w14:paraId="4E6CB5EB" w14:textId="00D382B9" w:rsidR="00873542" w:rsidRPr="00845B16" w:rsidRDefault="00873542" w:rsidP="0055182F">
      <w:pPr>
        <w:widowControl/>
        <w:adjustRightInd w:val="0"/>
        <w:spacing w:line="360" w:lineRule="auto"/>
        <w:jc w:val="both"/>
        <w:rPr>
          <w:rFonts w:ascii="Nexa Book" w:eastAsiaTheme="minorHAnsi" w:hAnsi="Nexa Book" w:cs="Calibri"/>
          <w:color w:val="000000"/>
          <w:lang w:eastAsia="en-US" w:bidi="ar-SA"/>
        </w:rPr>
      </w:pPr>
      <w:r w:rsidRPr="00845B16">
        <w:rPr>
          <w:rFonts w:ascii="Nexa Book" w:eastAsiaTheme="minorHAnsi" w:hAnsi="Nexa Book" w:cs="Calibri"/>
          <w:color w:val="000000"/>
          <w:lang w:eastAsia="en-US" w:bidi="ar-SA"/>
        </w:rPr>
        <w:t xml:space="preserve">Poniższy regulamin określa zasady funkcjonowania promocji </w:t>
      </w:r>
      <w:r w:rsidR="00B81C4C" w:rsidRPr="00845B16">
        <w:rPr>
          <w:rFonts w:ascii="Nexa Book" w:hAnsi="Nexa Book" w:cstheme="majorHAnsi"/>
          <w:b/>
          <w:bCs/>
          <w:bdr w:val="none" w:sz="0" w:space="0" w:color="auto" w:frame="1"/>
        </w:rPr>
        <w:t>„</w:t>
      </w:r>
      <w:r w:rsidR="00B81C4C">
        <w:rPr>
          <w:rFonts w:ascii="Nexa Book" w:hAnsi="Nexa Book" w:cstheme="majorHAnsi"/>
          <w:b/>
          <w:bCs/>
          <w:bdr w:val="none" w:sz="0" w:space="0" w:color="auto" w:frame="1"/>
        </w:rPr>
        <w:t>1+15 dni GRATIS</w:t>
      </w:r>
      <w:r w:rsidR="00B81C4C" w:rsidRPr="00845B16">
        <w:rPr>
          <w:rFonts w:ascii="Nexa Book" w:hAnsi="Nexa Book" w:cstheme="majorHAnsi"/>
          <w:b/>
          <w:bCs/>
          <w:bdr w:val="none" w:sz="0" w:space="0" w:color="auto" w:frame="1"/>
        </w:rPr>
        <w:t>”</w:t>
      </w:r>
      <w:r w:rsidR="00B81C4C">
        <w:rPr>
          <w:rFonts w:ascii="Nexa Book" w:hAnsi="Nexa Book" w:cstheme="majorHAnsi"/>
          <w:b/>
          <w:bCs/>
          <w:bdr w:val="none" w:sz="0" w:space="0" w:color="auto" w:frame="1"/>
        </w:rPr>
        <w:t xml:space="preserve">, </w:t>
      </w:r>
      <w:r w:rsidRPr="00845B16">
        <w:rPr>
          <w:rFonts w:ascii="Nexa Book" w:eastAsiaTheme="minorHAnsi" w:hAnsi="Nexa Book" w:cs="Calibri"/>
          <w:color w:val="000000"/>
          <w:lang w:eastAsia="en-US" w:bidi="ar-SA"/>
        </w:rPr>
        <w:t>prowadzonej przez Organizatora dla osoby chcącej nabyć uprawnienie do korzystania z Karty BeActive (dalej jako „Promocja”).</w:t>
      </w:r>
    </w:p>
    <w:p w14:paraId="5B59A10C" w14:textId="0F34B0B1" w:rsidR="00873542" w:rsidRPr="00845B16" w:rsidRDefault="00873542" w:rsidP="00873542">
      <w:pPr>
        <w:widowControl/>
        <w:adjustRightInd w:val="0"/>
        <w:rPr>
          <w:rFonts w:ascii="Nexa Book" w:eastAsiaTheme="minorHAnsi" w:hAnsi="Nexa Book" w:cs="Calibri"/>
          <w:color w:val="000000"/>
          <w:lang w:eastAsia="en-US" w:bidi="ar-SA"/>
        </w:rPr>
      </w:pPr>
      <w:r w:rsidRPr="00845B16">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1310FB67" w14:textId="07F82C8C"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Organizatorem promocji jest Instytut Rozwoju Fitness Sp. z o.o. z siedzibą w Warszawie (02-801), ul. Puławska 427, NIP: 7010352371, REGON: 146273733, wpisaną do rejestru przedsiębiorców Krajowego Rejestru Sądowego prowadzonego przez Sąd Rejonowy dla m.st. Warszawy w Warszawie, XII Wydział Gospodarczy Krajowego Rejestru Sądowego pod numerem KRS 0000431424; e-mail: </w:t>
      </w:r>
      <w:hyperlink r:id="rId8" w:history="1">
        <w:r w:rsidRPr="00845B16">
          <w:rPr>
            <w:rStyle w:val="Hipercze"/>
            <w:rFonts w:ascii="Nexa Book" w:hAnsi="Nexa Book"/>
          </w:rPr>
          <w:t>info@ebeactive.pl</w:t>
        </w:r>
      </w:hyperlink>
      <w:r w:rsidRPr="00845B16">
        <w:rPr>
          <w:rFonts w:ascii="Nexa Book" w:hAnsi="Nexa Book"/>
        </w:rPr>
        <w:t xml:space="preserve"> (dalej jako „Organizator”). </w:t>
      </w:r>
    </w:p>
    <w:p w14:paraId="2AAA84CA" w14:textId="3608D71E"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Promocja polega na przyznaniu dodatkowych 15 dni prawa do korzystania z usług BeActive osobom, które w okresie </w:t>
      </w:r>
      <w:bookmarkStart w:id="0" w:name="_Hlk176175304"/>
      <w:r w:rsidRPr="00845B16">
        <w:rPr>
          <w:rFonts w:ascii="Nexa Book" w:hAnsi="Nexa Book"/>
        </w:rPr>
        <w:t>od 0</w:t>
      </w:r>
      <w:r w:rsidR="00522067">
        <w:rPr>
          <w:rFonts w:ascii="Nexa Book" w:hAnsi="Nexa Book"/>
        </w:rPr>
        <w:t>3</w:t>
      </w:r>
      <w:r w:rsidRPr="00845B16">
        <w:rPr>
          <w:rFonts w:ascii="Nexa Book" w:hAnsi="Nexa Book"/>
        </w:rPr>
        <w:t xml:space="preserve"> września 202</w:t>
      </w:r>
      <w:r w:rsidR="00522067">
        <w:rPr>
          <w:rFonts w:ascii="Nexa Book" w:hAnsi="Nexa Book"/>
        </w:rPr>
        <w:t>4</w:t>
      </w:r>
      <w:r w:rsidRPr="00845B16">
        <w:rPr>
          <w:rFonts w:ascii="Nexa Book" w:hAnsi="Nexa Book"/>
        </w:rPr>
        <w:t xml:space="preserve"> od godziny 00.01 do </w:t>
      </w:r>
      <w:r w:rsidR="00522067">
        <w:rPr>
          <w:rFonts w:ascii="Nexa Book" w:hAnsi="Nexa Book"/>
        </w:rPr>
        <w:t>17</w:t>
      </w:r>
      <w:r w:rsidRPr="00845B16">
        <w:rPr>
          <w:rFonts w:ascii="Nexa Book" w:hAnsi="Nexa Book"/>
        </w:rPr>
        <w:t xml:space="preserve"> września 202</w:t>
      </w:r>
      <w:r w:rsidR="00522067">
        <w:rPr>
          <w:rFonts w:ascii="Nexa Book" w:hAnsi="Nexa Book"/>
        </w:rPr>
        <w:t>4</w:t>
      </w:r>
      <w:r w:rsidRPr="00845B16">
        <w:rPr>
          <w:rFonts w:ascii="Nexa Book" w:hAnsi="Nexa Book"/>
        </w:rPr>
        <w:t xml:space="preserve"> do 23.59.</w:t>
      </w:r>
      <w:bookmarkEnd w:id="0"/>
      <w:r w:rsidRPr="00845B16">
        <w:rPr>
          <w:rFonts w:ascii="Nexa Book" w:hAnsi="Nexa Book"/>
        </w:rPr>
        <w:t xml:space="preserve"> włącznie dokonają zakupu miesięcznego karnetu BeActive w wariancie COMFORT lub OPEN, według aktualnie obowiązującej oferty. </w:t>
      </w:r>
    </w:p>
    <w:p w14:paraId="6073F0D7" w14:textId="08F6CD1D"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Warunkiem skorzystania z Promocji jest zakup karnetu miesięcznego (1) z oferty BeActive w wariancie COMFORT lub OPEN </w:t>
      </w:r>
      <w:r w:rsidR="00522067" w:rsidRPr="00522067">
        <w:rPr>
          <w:rFonts w:ascii="Nexa Book" w:hAnsi="Nexa Book"/>
        </w:rPr>
        <w:t>od 03 września 2024 od godziny 00.01 do 17 września 2024 do 23.59.</w:t>
      </w:r>
      <w:r w:rsidRPr="00845B16">
        <w:rPr>
          <w:rFonts w:ascii="Nexa Book" w:hAnsi="Nexa Book"/>
        </w:rPr>
        <w:t>, 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a także dodatkowych 15 dni.</w:t>
      </w:r>
    </w:p>
    <w:p w14:paraId="0F9E8D87"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Z Promocji mogą skorzystać zarówno osoby, które posiadają lub posiadały w przeszłości karnet BeActive, jak i osoby, które nigdy nie posiadały karnetu BeActive oraz które spełnią warunki, określone w pkt 3 niniejszego Regulaminu. </w:t>
      </w:r>
    </w:p>
    <w:p w14:paraId="21C491A5" w14:textId="2A51DE03" w:rsidR="00E50608" w:rsidRPr="00845B16" w:rsidRDefault="00E50608" w:rsidP="0093330D">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Promocja dotyczy karnetu miesięcznego w wariancie C</w:t>
      </w:r>
      <w:r w:rsidR="0093330D" w:rsidRPr="00845B16">
        <w:rPr>
          <w:rFonts w:ascii="Nexa Book" w:hAnsi="Nexa Book"/>
        </w:rPr>
        <w:t xml:space="preserve">OMFORT </w:t>
      </w:r>
      <w:r w:rsidRPr="00845B16">
        <w:rPr>
          <w:rFonts w:ascii="Nexa Book" w:hAnsi="Nexa Book"/>
        </w:rPr>
        <w:t>lub O</w:t>
      </w:r>
      <w:r w:rsidR="0093330D" w:rsidRPr="00845B16">
        <w:rPr>
          <w:rFonts w:ascii="Nexa Book" w:hAnsi="Nexa Book"/>
        </w:rPr>
        <w:t>PEN</w:t>
      </w:r>
      <w:r w:rsidRPr="00845B16">
        <w:rPr>
          <w:rFonts w:ascii="Nexa Book" w:hAnsi="Nexa Book"/>
        </w:rPr>
        <w:t xml:space="preserve"> dostępnych w ofercie BeActive. Szczegóły dotyczące poszczególnych rodzajów karnetów są dostępne na stronie </w:t>
      </w:r>
      <w:hyperlink r:id="rId9" w:history="1">
        <w:r w:rsidR="0093330D" w:rsidRPr="00845B16">
          <w:rPr>
            <w:rStyle w:val="Hipercze"/>
            <w:rFonts w:ascii="Nexa Book" w:hAnsi="Nexa Book"/>
          </w:rPr>
          <w:t>www.ebeactive.pl</w:t>
        </w:r>
      </w:hyperlink>
      <w:r w:rsidRPr="00845B16">
        <w:rPr>
          <w:rFonts w:ascii="Nexa Book" w:hAnsi="Nexa Book"/>
        </w:rPr>
        <w:t xml:space="preserve">, w zakładce „OFERTA”. </w:t>
      </w:r>
    </w:p>
    <w:p w14:paraId="3766E0D5"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Warunkiem skorzystania z Promocji jest akceptacja niniejszego Regulaminu oraz regulaminu sklepu. </w:t>
      </w:r>
    </w:p>
    <w:p w14:paraId="3E2A7B7A"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Dodatkowe dni gratis przyznane w ramach Promocji nie podlegają wymianie na inne usługi Organizatora lub gotówkę. </w:t>
      </w:r>
    </w:p>
    <w:p w14:paraId="74AF1D55"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lastRenderedPageBreak/>
        <w:t xml:space="preserve">Organizator oświadcza, że jest administratorem danych osobowych, w rozumieniu ustawy z dnia 29 sierpnia 1997 r. o ochronie danych osobowych, przekazanych mu dobrowolnie przez osoby zamierzające skorzystać z Promocji. </w:t>
      </w:r>
    </w:p>
    <w:p w14:paraId="50689AE2" w14:textId="5299E33B"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Organizator chroni przekazane mu dane osobowe oraz dokłada wszelkich starań w celu zabezpieczenia ich przed nieuprawnionym ujawnieniem lub wykorzystaniem.</w:t>
      </w:r>
    </w:p>
    <w:p w14:paraId="3DF99CF3"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Osoba zamierzająca skorzystać z Promocji wyraża zgodę na przetwarzanie danych osobowych przez Organizatora promocji w celu umożliwienia korzystania z usług objętych promocją, zgodnie z ustawą z dnia 29 sierpnia 1997 r. o ochronie danych osobowych. </w:t>
      </w:r>
    </w:p>
    <w:p w14:paraId="1F0BB988"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Osoba zamierzająca skorzystać z Promocji oświadcza, że znajduje się w stanie zdrowia pozwalającym jej na korzystanie z usług świadczonych przez wybrany Klub Fitness oraz że jest świadoma zagrożenia dla zdrowia wywołanego nadmiernymi obciążeniami w trakcie wykonywania ćwiczeń oraz zobowiązuje się do korzystania z usług wybranego Klubu Fitness zgodnie z regulaminem jego funkcjonowania. </w:t>
      </w:r>
    </w:p>
    <w:p w14:paraId="3D5697A4" w14:textId="779113F1" w:rsidR="00E50608" w:rsidRPr="00845B16" w:rsidRDefault="00E50608" w:rsidP="0093330D">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Pełna lista Klubów Fitness, o której mowa w punkcie 11, znajduje się na stronie internetowej </w:t>
      </w:r>
      <w:hyperlink r:id="rId10" w:history="1">
        <w:r w:rsidR="0093330D" w:rsidRPr="00845B16">
          <w:rPr>
            <w:rStyle w:val="Hipercze"/>
            <w:rFonts w:ascii="Nexa Book" w:hAnsi="Nexa Book"/>
          </w:rPr>
          <w:t>www.ebeactive.pl</w:t>
        </w:r>
      </w:hyperlink>
      <w:r w:rsidR="0093330D" w:rsidRPr="00845B16">
        <w:rPr>
          <w:rFonts w:ascii="Nexa Book" w:eastAsiaTheme="minorHAnsi" w:hAnsi="Nexa Book" w:cs="Calibri"/>
          <w:color w:val="000000"/>
          <w:lang w:eastAsia="en-US" w:bidi="ar-SA"/>
        </w:rPr>
        <w:t xml:space="preserve"> </w:t>
      </w:r>
      <w:r w:rsidRPr="00845B16">
        <w:rPr>
          <w:rFonts w:ascii="Nexa Book" w:hAnsi="Nexa Book"/>
        </w:rPr>
        <w:t xml:space="preserve">w zakładce „NASZE KLUBY”. </w:t>
      </w:r>
    </w:p>
    <w:p w14:paraId="3A58EC1B"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Wszelkie pytania związane z niniejszą Promocją można kierować na adres </w:t>
      </w:r>
      <w:hyperlink r:id="rId11" w:history="1">
        <w:r w:rsidRPr="00845B16">
          <w:rPr>
            <w:rStyle w:val="Hipercze"/>
            <w:rFonts w:ascii="Nexa Book" w:hAnsi="Nexa Book"/>
          </w:rPr>
          <w:t>info@ebeactive.pl</w:t>
        </w:r>
      </w:hyperlink>
    </w:p>
    <w:p w14:paraId="288E8CFC" w14:textId="77777777" w:rsidR="00E50608" w:rsidRPr="00845B16" w:rsidRDefault="00E50608" w:rsidP="00E50608">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845B16">
        <w:rPr>
          <w:rFonts w:ascii="Nexa Book" w:hAnsi="Nexa Book"/>
        </w:rPr>
        <w:t xml:space="preserve">Niniejsza Promocja nie podlega łączeniu z innymi promocjami i zniżkami oferowanymi przez BeActive. </w:t>
      </w:r>
    </w:p>
    <w:p w14:paraId="22A6E7B4" w14:textId="56591688" w:rsidR="00551965" w:rsidRPr="00845B16" w:rsidRDefault="00E50608" w:rsidP="00BF0411">
      <w:pPr>
        <w:pStyle w:val="Akapitzlist"/>
        <w:widowControl/>
        <w:numPr>
          <w:ilvl w:val="0"/>
          <w:numId w:val="24"/>
        </w:numPr>
        <w:adjustRightInd w:val="0"/>
        <w:spacing w:line="360" w:lineRule="auto"/>
        <w:ind w:left="0" w:firstLine="0"/>
        <w:jc w:val="both"/>
        <w:rPr>
          <w:rFonts w:ascii="Nexa Book" w:eastAsiaTheme="minorHAnsi" w:hAnsi="Nexa Book" w:cs="Calibri"/>
          <w:color w:val="000000"/>
          <w:lang w:eastAsia="en-US" w:bidi="ar-SA"/>
        </w:rPr>
      </w:pPr>
      <w:r w:rsidRPr="00522067">
        <w:rPr>
          <w:rFonts w:ascii="Nexa Book" w:hAnsi="Nexa Book"/>
        </w:rPr>
        <w:t xml:space="preserve">Niniejszy Regulamin obowiązuje </w:t>
      </w:r>
      <w:r w:rsidR="00522067" w:rsidRPr="00522067">
        <w:rPr>
          <w:rFonts w:ascii="Nexa Book" w:hAnsi="Nexa Book"/>
        </w:rPr>
        <w:t>od 03 września 2024 od godziny 00.01 do 17 września 2024 do 23.59.</w:t>
      </w:r>
    </w:p>
    <w:sectPr w:rsidR="00551965" w:rsidRPr="00845B16" w:rsidSect="00B450DD">
      <w:headerReference w:type="default" r:id="rId12"/>
      <w:footerReference w:type="default" r:id="rId13"/>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0EA6" w14:textId="77777777" w:rsidR="00D530E5" w:rsidRDefault="00D530E5" w:rsidP="00551965">
      <w:r>
        <w:separator/>
      </w:r>
    </w:p>
  </w:endnote>
  <w:endnote w:type="continuationSeparator" w:id="0">
    <w:p w14:paraId="1555C814" w14:textId="77777777" w:rsidR="00D530E5" w:rsidRDefault="00D530E5"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6657" w14:textId="400FF2CA" w:rsidR="00967B83" w:rsidRDefault="00967B83" w:rsidP="00967B83">
    <w:pPr>
      <w:pStyle w:val="Stopka"/>
      <w:jc w:val="center"/>
    </w:pPr>
    <w:bookmarkStart w:id="1" w:name="_Hlk27570920"/>
    <w:bookmarkStart w:id="2" w:name="_Hlk27570921"/>
    <w:bookmarkStart w:id="3" w:name="_Hlk27570946"/>
    <w:bookmarkStart w:id="4" w:name="_Hlk27570947"/>
    <w:bookmarkStart w:id="5" w:name="_Hlk27570950"/>
    <w:bookmarkStart w:id="6" w:name="_Hlk27570951"/>
    <w:bookmarkStart w:id="7" w:name="_Hlk27571767"/>
    <w:bookmarkStart w:id="8"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1"/>
    <w:bookmarkEnd w:id="2"/>
    <w:bookmarkEnd w:id="3"/>
    <w:bookmarkEnd w:id="4"/>
    <w:bookmarkEnd w:id="5"/>
    <w:bookmarkEnd w:id="6"/>
    <w:bookmarkEnd w:id="7"/>
    <w:bookmarkEnd w:id="8"/>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508EC" w14:textId="77777777" w:rsidR="00D530E5" w:rsidRDefault="00D530E5" w:rsidP="00551965">
      <w:r>
        <w:separator/>
      </w:r>
    </w:p>
  </w:footnote>
  <w:footnote w:type="continuationSeparator" w:id="0">
    <w:p w14:paraId="74DE4566" w14:textId="77777777" w:rsidR="00D530E5" w:rsidRDefault="00D530E5"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ADA08864"/>
    <w:lvl w:ilvl="0" w:tplc="DBE0D25A">
      <w:start w:val="1"/>
      <w:numFmt w:val="decimal"/>
      <w:lvlText w:val="%1."/>
      <w:lvlJc w:val="left"/>
      <w:pPr>
        <w:ind w:left="360" w:hanging="360"/>
      </w:pPr>
      <w:rPr>
        <w:rFonts w:ascii="Arial" w:eastAsia="Arial" w:hAnsi="Arial"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28118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82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2390903">
    <w:abstractNumId w:val="0"/>
  </w:num>
  <w:num w:numId="4" w16cid:durableId="136698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78233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2853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249249">
    <w:abstractNumId w:val="16"/>
  </w:num>
  <w:num w:numId="8" w16cid:durableId="1056124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613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939825">
    <w:abstractNumId w:val="2"/>
  </w:num>
  <w:num w:numId="11" w16cid:durableId="1399473194">
    <w:abstractNumId w:val="18"/>
  </w:num>
  <w:num w:numId="12" w16cid:durableId="1398237338">
    <w:abstractNumId w:val="4"/>
  </w:num>
  <w:num w:numId="13" w16cid:durableId="1872260265">
    <w:abstractNumId w:val="10"/>
  </w:num>
  <w:num w:numId="14" w16cid:durableId="689988063">
    <w:abstractNumId w:val="12"/>
  </w:num>
  <w:num w:numId="15" w16cid:durableId="2122335465">
    <w:abstractNumId w:val="17"/>
  </w:num>
  <w:num w:numId="16" w16cid:durableId="1876965995">
    <w:abstractNumId w:val="20"/>
  </w:num>
  <w:num w:numId="17" w16cid:durableId="1004478057">
    <w:abstractNumId w:val="14"/>
  </w:num>
  <w:num w:numId="18" w16cid:durableId="1418482505">
    <w:abstractNumId w:val="8"/>
  </w:num>
  <w:num w:numId="19" w16cid:durableId="2077630127">
    <w:abstractNumId w:val="5"/>
  </w:num>
  <w:num w:numId="20" w16cid:durableId="1140999516">
    <w:abstractNumId w:val="23"/>
  </w:num>
  <w:num w:numId="21" w16cid:durableId="1846019959">
    <w:abstractNumId w:val="1"/>
  </w:num>
  <w:num w:numId="22" w16cid:durableId="159471561">
    <w:abstractNumId w:val="9"/>
  </w:num>
  <w:num w:numId="23" w16cid:durableId="1081558905">
    <w:abstractNumId w:val="7"/>
  </w:num>
  <w:num w:numId="24" w16cid:durableId="12702338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A35BE"/>
    <w:rsid w:val="000A36F7"/>
    <w:rsid w:val="000F376C"/>
    <w:rsid w:val="00146E4B"/>
    <w:rsid w:val="00171ABF"/>
    <w:rsid w:val="001B3FBF"/>
    <w:rsid w:val="00271B94"/>
    <w:rsid w:val="00280AE0"/>
    <w:rsid w:val="00284DCE"/>
    <w:rsid w:val="002D49B8"/>
    <w:rsid w:val="00304050"/>
    <w:rsid w:val="00335D8C"/>
    <w:rsid w:val="0034122E"/>
    <w:rsid w:val="00350C52"/>
    <w:rsid w:val="00395FE5"/>
    <w:rsid w:val="0047148B"/>
    <w:rsid w:val="004720F3"/>
    <w:rsid w:val="004C7735"/>
    <w:rsid w:val="004E1D06"/>
    <w:rsid w:val="004E1F68"/>
    <w:rsid w:val="004F4FDD"/>
    <w:rsid w:val="00522067"/>
    <w:rsid w:val="00524DA8"/>
    <w:rsid w:val="0055182F"/>
    <w:rsid w:val="00551965"/>
    <w:rsid w:val="0057255F"/>
    <w:rsid w:val="00642A5E"/>
    <w:rsid w:val="00761998"/>
    <w:rsid w:val="007A16E8"/>
    <w:rsid w:val="007C1CA7"/>
    <w:rsid w:val="007F7F5C"/>
    <w:rsid w:val="008057A5"/>
    <w:rsid w:val="008371C3"/>
    <w:rsid w:val="0084313F"/>
    <w:rsid w:val="00845B16"/>
    <w:rsid w:val="00873542"/>
    <w:rsid w:val="00894897"/>
    <w:rsid w:val="008D18B2"/>
    <w:rsid w:val="009174B1"/>
    <w:rsid w:val="0092256A"/>
    <w:rsid w:val="0093330D"/>
    <w:rsid w:val="0095255C"/>
    <w:rsid w:val="00967B83"/>
    <w:rsid w:val="009A7E93"/>
    <w:rsid w:val="009F7170"/>
    <w:rsid w:val="00A0285A"/>
    <w:rsid w:val="00A13632"/>
    <w:rsid w:val="00A21C02"/>
    <w:rsid w:val="00A267EB"/>
    <w:rsid w:val="00A50DFE"/>
    <w:rsid w:val="00A73B71"/>
    <w:rsid w:val="00AA15DB"/>
    <w:rsid w:val="00B450DD"/>
    <w:rsid w:val="00B607A2"/>
    <w:rsid w:val="00B71239"/>
    <w:rsid w:val="00B81C4C"/>
    <w:rsid w:val="00B97E64"/>
    <w:rsid w:val="00BB0985"/>
    <w:rsid w:val="00BC1D8C"/>
    <w:rsid w:val="00BD2F06"/>
    <w:rsid w:val="00C46A47"/>
    <w:rsid w:val="00CD034A"/>
    <w:rsid w:val="00D222DC"/>
    <w:rsid w:val="00D530E5"/>
    <w:rsid w:val="00DD4303"/>
    <w:rsid w:val="00DF6455"/>
    <w:rsid w:val="00E016E0"/>
    <w:rsid w:val="00E3124A"/>
    <w:rsid w:val="00E50608"/>
    <w:rsid w:val="00EA44FB"/>
    <w:rsid w:val="00EE5CB2"/>
    <w:rsid w:val="00F06F7B"/>
    <w:rsid w:val="00F115F2"/>
    <w:rsid w:val="00F17BD2"/>
    <w:rsid w:val="00F87E60"/>
    <w:rsid w:val="00FA0915"/>
    <w:rsid w:val="00FA6464"/>
    <w:rsid w:val="00FE4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beactiv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252D-2DA2-4979-BBDD-E52AAE61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3362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3</cp:revision>
  <cp:lastPrinted>2020-08-31T11:02:00Z</cp:lastPrinted>
  <dcterms:created xsi:type="dcterms:W3CDTF">2023-08-31T14:33:00Z</dcterms:created>
  <dcterms:modified xsi:type="dcterms:W3CDTF">2024-09-02T11:14:00Z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